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604D" w14:textId="77777777" w:rsidR="008C2244" w:rsidRPr="008C2244" w:rsidRDefault="008C2244" w:rsidP="008C2244">
      <w:pPr>
        <w:spacing w:after="200" w:line="276" w:lineRule="auto"/>
        <w:jc w:val="center"/>
        <w:rPr>
          <w:rFonts w:ascii="Cambria" w:eastAsia="Calibri" w:hAnsi="Cambria" w:cs="Calibri"/>
          <w:b/>
          <w:color w:val="000000"/>
          <w:sz w:val="22"/>
          <w:szCs w:val="22"/>
          <w:lang w:eastAsia="en-US"/>
        </w:rPr>
      </w:pPr>
      <w:r w:rsidRPr="008C2244">
        <w:rPr>
          <w:rFonts w:ascii="Cambria" w:eastAsia="Calibri" w:hAnsi="Cambria" w:cs="Calibri"/>
          <w:b/>
          <w:color w:val="000000"/>
          <w:sz w:val="22"/>
          <w:szCs w:val="22"/>
          <w:lang w:eastAsia="en-US"/>
        </w:rPr>
        <w:t>Klauzula informacyjna</w:t>
      </w:r>
    </w:p>
    <w:p w14:paraId="3C5F3E88" w14:textId="77777777" w:rsidR="008C2244" w:rsidRDefault="008C2244" w:rsidP="008C2244">
      <w:pPr>
        <w:suppressAutoHyphens/>
        <w:spacing w:before="100" w:beforeAutospacing="1" w:after="100" w:afterAutospacing="1" w:line="276" w:lineRule="auto"/>
        <w:ind w:firstLine="360"/>
        <w:jc w:val="center"/>
        <w:rPr>
          <w:rFonts w:ascii="Cambria" w:eastAsia="Calibri" w:hAnsi="Cambria" w:cs="Calibri"/>
          <w:b/>
          <w:color w:val="000000"/>
          <w:sz w:val="22"/>
          <w:szCs w:val="22"/>
          <w:lang w:eastAsia="en-US"/>
        </w:rPr>
      </w:pPr>
      <w:r w:rsidRPr="008C2244">
        <w:rPr>
          <w:rFonts w:ascii="Cambria" w:eastAsia="Calibri" w:hAnsi="Cambria" w:cs="Calibri"/>
          <w:b/>
          <w:color w:val="000000"/>
          <w:sz w:val="22"/>
          <w:szCs w:val="22"/>
          <w:lang w:eastAsia="en-US"/>
        </w:rPr>
        <w:t>Formularz zgłaszania uwag do projektu Strategii Rozwoju Gminy</w:t>
      </w:r>
    </w:p>
    <w:p w14:paraId="0556F3F7" w14:textId="798C31EB" w:rsidR="008C2244" w:rsidRPr="008C2244" w:rsidRDefault="008C2244" w:rsidP="0000727D">
      <w:pPr>
        <w:suppressAutoHyphens/>
        <w:spacing w:before="100" w:beforeAutospacing="1" w:after="100" w:afterAutospacing="1" w:line="276" w:lineRule="auto"/>
        <w:ind w:firstLine="360"/>
        <w:jc w:val="both"/>
        <w:rPr>
          <w:rFonts w:ascii="Cambria" w:hAnsi="Cambria" w:cs="Calibri"/>
          <w:color w:val="000000"/>
          <w:sz w:val="22"/>
          <w:szCs w:val="22"/>
          <w:lang w:eastAsia="ar-SA"/>
        </w:rPr>
      </w:pPr>
      <w:r w:rsidRPr="008C2244">
        <w:rPr>
          <w:rFonts w:ascii="Cambria" w:hAnsi="Cambria" w:cs="Calibri"/>
          <w:color w:val="000000"/>
          <w:sz w:val="22"/>
          <w:szCs w:val="22"/>
          <w:lang w:eastAsia="ar-SA"/>
        </w:rPr>
        <w:t>Na podstawie art. 13 ust. 1 i ust. 2 rozporządzenia Parlamentu Europejskiego</w:t>
      </w:r>
      <w:r w:rsidRPr="008C2244">
        <w:rPr>
          <w:rFonts w:ascii="Cambria" w:hAnsi="Cambria" w:cs="Calibri"/>
          <w:color w:val="000000"/>
          <w:sz w:val="22"/>
          <w:szCs w:val="22"/>
          <w:lang w:eastAsia="ar-SA"/>
        </w:rPr>
        <w:br/>
        <w:t>i Rady (UE) 2016/679 z dnia 27 kwietnia 2016 r. w sprawie ochrony osób fizycznych w związku</w:t>
      </w:r>
      <w:r w:rsidRPr="008C2244">
        <w:rPr>
          <w:rFonts w:ascii="Cambria" w:hAnsi="Cambria" w:cs="Calibri"/>
          <w:color w:val="000000"/>
          <w:sz w:val="22"/>
          <w:szCs w:val="22"/>
          <w:lang w:eastAsia="ar-SA"/>
        </w:rPr>
        <w:br/>
        <w:t>z przetwarzaniem danych osobowych i w sprawie swobodnego przepływu takich danych oraz uchylenia dyrektywy 95/46/WE (ogólne rozporządzenie o ochronie danych) (Dz. Urz. UE L 119</w:t>
      </w:r>
      <w:r w:rsidRPr="008C2244">
        <w:rPr>
          <w:rFonts w:ascii="Cambria" w:hAnsi="Cambria" w:cs="Calibri"/>
          <w:color w:val="000000"/>
          <w:sz w:val="22"/>
          <w:szCs w:val="22"/>
          <w:lang w:eastAsia="ar-SA"/>
        </w:rPr>
        <w:br/>
        <w:t>z 04.05.2016 r.), zwanego dalej: ”RODO</w:t>
      </w:r>
      <w:r w:rsidRPr="008C2244">
        <w:rPr>
          <w:rFonts w:ascii="Cambria" w:hAnsi="Cambria" w:cs="Calibri"/>
          <w:color w:val="000000"/>
          <w:sz w:val="22"/>
          <w:szCs w:val="22"/>
          <w:vertAlign w:val="superscript"/>
          <w:lang w:eastAsia="ar-SA"/>
        </w:rPr>
        <w:t>”</w:t>
      </w:r>
      <w:r w:rsidRPr="008C2244">
        <w:rPr>
          <w:rFonts w:ascii="Cambria" w:hAnsi="Cambria" w:cs="Calibri"/>
          <w:color w:val="000000"/>
          <w:sz w:val="22"/>
          <w:szCs w:val="22"/>
          <w:lang w:eastAsia="ar-SA"/>
        </w:rPr>
        <w:t>, niniejszym informuje się, iż:</w:t>
      </w:r>
    </w:p>
    <w:p w14:paraId="73D9EED8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mbria" w:eastAsia="Calibri" w:hAnsi="Cambria"/>
          <w:b/>
          <w:bCs/>
          <w:color w:val="000000"/>
          <w:sz w:val="22"/>
          <w:szCs w:val="22"/>
        </w:rPr>
      </w:pPr>
      <w:r w:rsidRPr="008C2244">
        <w:rPr>
          <w:rFonts w:ascii="Cambria" w:eastAsia="Calibri" w:hAnsi="Cambria"/>
          <w:b/>
          <w:bCs/>
          <w:color w:val="000000"/>
          <w:sz w:val="22"/>
          <w:szCs w:val="22"/>
        </w:rPr>
        <w:t>Dane Administratora:</w:t>
      </w:r>
    </w:p>
    <w:p w14:paraId="0AACC371" w14:textId="77777777" w:rsidR="008C2244" w:rsidRPr="008C2244" w:rsidRDefault="008C2244" w:rsidP="008C2244">
      <w:pPr>
        <w:spacing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</w:rPr>
      </w:pPr>
      <w:r w:rsidRPr="008C2244">
        <w:rPr>
          <w:rFonts w:ascii="Cambria" w:eastAsia="Calibri" w:hAnsi="Cambria"/>
          <w:color w:val="000000"/>
          <w:sz w:val="22"/>
          <w:szCs w:val="22"/>
        </w:rPr>
        <w:t xml:space="preserve">Administratorem Pani/Pana danych osobowych jest </w:t>
      </w:r>
      <w:r w:rsidRPr="008C2244">
        <w:rPr>
          <w:rFonts w:ascii="Cambria" w:eastAsia="Calibri" w:hAnsi="Cambria"/>
          <w:b/>
          <w:bCs/>
          <w:color w:val="000000"/>
          <w:sz w:val="22"/>
          <w:szCs w:val="22"/>
        </w:rPr>
        <w:t>Wójt Gminy Spiczyn</w:t>
      </w:r>
      <w:r w:rsidRPr="008C2244">
        <w:rPr>
          <w:rFonts w:ascii="Cambria" w:eastAsia="Calibri" w:hAnsi="Cambria"/>
          <w:color w:val="000000"/>
          <w:sz w:val="22"/>
          <w:szCs w:val="22"/>
        </w:rPr>
        <w:t xml:space="preserve">, adres: </w:t>
      </w:r>
      <w:r w:rsidRPr="008C2244">
        <w:rPr>
          <w:rFonts w:ascii="Cambria" w:eastAsia="Calibri" w:hAnsi="Cambria" w:cs="Calibri"/>
          <w:color w:val="000000"/>
          <w:sz w:val="22"/>
          <w:szCs w:val="22"/>
          <w:lang w:eastAsia="en-US"/>
        </w:rPr>
        <w:t>Urząd Gminy w Spiczynie, Spiczyn 10c, 21-077 Spiczyn</w:t>
      </w:r>
      <w:r w:rsidRPr="008C2244">
        <w:rPr>
          <w:rFonts w:ascii="Cambria" w:eastAsia="Calibri" w:hAnsi="Cambria"/>
          <w:color w:val="000000"/>
          <w:sz w:val="22"/>
          <w:szCs w:val="22"/>
        </w:rPr>
        <w:t>.</w:t>
      </w:r>
    </w:p>
    <w:p w14:paraId="20D279FA" w14:textId="77777777" w:rsidR="008C2244" w:rsidRPr="008C2244" w:rsidRDefault="008C2244" w:rsidP="008C2244">
      <w:pPr>
        <w:suppressAutoHyphens/>
        <w:spacing w:line="276" w:lineRule="auto"/>
        <w:rPr>
          <w:rFonts w:ascii="Cambria" w:hAnsi="Cambria"/>
          <w:b/>
          <w:bCs/>
          <w:color w:val="000000"/>
          <w:sz w:val="22"/>
          <w:szCs w:val="22"/>
        </w:rPr>
      </w:pPr>
    </w:p>
    <w:p w14:paraId="459E40F0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C2244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Dane kontaktowe Inspektora Ochrony Danych Osobowych</w:t>
      </w:r>
    </w:p>
    <w:p w14:paraId="632E1E36" w14:textId="77777777" w:rsidR="008C2244" w:rsidRPr="008C2244" w:rsidRDefault="008C2244" w:rsidP="008C2244">
      <w:pPr>
        <w:spacing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</w:rPr>
      </w:pPr>
      <w:r w:rsidRPr="008C2244">
        <w:rPr>
          <w:rFonts w:ascii="Cambria" w:eastAsia="Calibri" w:hAnsi="Cambria"/>
          <w:color w:val="000000"/>
          <w:sz w:val="22"/>
          <w:szCs w:val="22"/>
        </w:rPr>
        <w:t xml:space="preserve">Administrator wyznaczył Inspektora Ochrony Danych, z którym mogą Państwo  kontaktować się we wszystkich sprawach dotyczących przetwarzania danych osobowych za pośrednictwem adresu e-mail: </w:t>
      </w:r>
      <w:r w:rsidRPr="008C2244">
        <w:rPr>
          <w:rFonts w:ascii="Cambria" w:eastAsia="Calibri" w:hAnsi="Cambria"/>
          <w:i/>
          <w:iCs/>
          <w:color w:val="000000"/>
          <w:sz w:val="22"/>
          <w:szCs w:val="22"/>
        </w:rPr>
        <w:t>iod@lokalneogniwo.pl</w:t>
      </w:r>
      <w:r w:rsidRPr="008C2244">
        <w:rPr>
          <w:rFonts w:ascii="Cambria" w:eastAsia="Calibri" w:hAnsi="Cambria"/>
          <w:color w:val="000000"/>
          <w:sz w:val="22"/>
          <w:szCs w:val="22"/>
        </w:rPr>
        <w:t xml:space="preserve"> lub pisemnie na adres Administratora. </w:t>
      </w:r>
    </w:p>
    <w:p w14:paraId="7B49F473" w14:textId="77777777" w:rsidR="008C2244" w:rsidRPr="008C2244" w:rsidRDefault="008C2244" w:rsidP="008C2244">
      <w:pPr>
        <w:spacing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5F33E320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  <w:r w:rsidRPr="008C2244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Cele przetwarzania i podstawa prawna</w:t>
      </w:r>
    </w:p>
    <w:p w14:paraId="7CE5AC99" w14:textId="4B8C571A" w:rsidR="00D260E1" w:rsidRDefault="008C2244" w:rsidP="0000727D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8C2244">
        <w:rPr>
          <w:rFonts w:ascii="Cambria" w:hAnsi="Cambria"/>
          <w:color w:val="000000"/>
          <w:sz w:val="22"/>
          <w:szCs w:val="22"/>
        </w:rPr>
        <w:t xml:space="preserve">Pani/Pana dane osobowe przetwarzane będą w celu </w:t>
      </w:r>
      <w:r>
        <w:rPr>
          <w:rFonts w:ascii="Cambria" w:hAnsi="Cambria"/>
          <w:color w:val="000000"/>
          <w:sz w:val="22"/>
          <w:szCs w:val="22"/>
        </w:rPr>
        <w:t>przeprowadzenia</w:t>
      </w:r>
      <w:r w:rsidRPr="008C2244">
        <w:rPr>
          <w:rFonts w:ascii="Cambria" w:hAnsi="Cambria"/>
          <w:color w:val="000000"/>
          <w:sz w:val="22"/>
          <w:szCs w:val="22"/>
        </w:rPr>
        <w:t xml:space="preserve"> konsultacj</w:t>
      </w:r>
      <w:r>
        <w:rPr>
          <w:rFonts w:ascii="Cambria" w:hAnsi="Cambria"/>
          <w:color w:val="000000"/>
          <w:sz w:val="22"/>
          <w:szCs w:val="22"/>
        </w:rPr>
        <w:t>i</w:t>
      </w:r>
      <w:r w:rsidRPr="008C2244">
        <w:rPr>
          <w:rFonts w:ascii="Cambria" w:hAnsi="Cambria"/>
          <w:color w:val="000000"/>
          <w:sz w:val="22"/>
          <w:szCs w:val="22"/>
        </w:rPr>
        <w:t xml:space="preserve"> społeczny</w:t>
      </w:r>
      <w:r>
        <w:rPr>
          <w:rFonts w:ascii="Cambria" w:hAnsi="Cambria"/>
          <w:color w:val="000000"/>
          <w:sz w:val="22"/>
          <w:szCs w:val="22"/>
        </w:rPr>
        <w:t>ch dotyczących</w:t>
      </w:r>
      <w:r w:rsidRPr="008C2244">
        <w:rPr>
          <w:rFonts w:ascii="Cambria" w:hAnsi="Cambria"/>
          <w:color w:val="000000"/>
          <w:sz w:val="22"/>
          <w:szCs w:val="22"/>
        </w:rPr>
        <w:t xml:space="preserve"> projektu </w:t>
      </w:r>
      <w:r w:rsidRPr="002030CB">
        <w:rPr>
          <w:rFonts w:ascii="Cambria" w:hAnsi="Cambria"/>
          <w:sz w:val="22"/>
          <w:szCs w:val="22"/>
        </w:rPr>
        <w:t>Strategii Rozwoju Gminy Spiczyn na lata 2021-2030</w:t>
      </w:r>
      <w:r w:rsidRPr="008C2244">
        <w:rPr>
          <w:rFonts w:ascii="Cambria" w:hAnsi="Cambria"/>
          <w:sz w:val="22"/>
          <w:szCs w:val="22"/>
        </w:rPr>
        <w:t xml:space="preserve"> </w:t>
      </w:r>
      <w:r w:rsidR="00D260E1">
        <w:rPr>
          <w:rFonts w:ascii="Cambria" w:hAnsi="Cambria"/>
          <w:sz w:val="22"/>
          <w:szCs w:val="22"/>
        </w:rPr>
        <w:t xml:space="preserve">                     </w:t>
      </w:r>
      <w:r w:rsidR="00D260E1" w:rsidRPr="00D260E1">
        <w:rPr>
          <w:rFonts w:ascii="Cambria" w:hAnsi="Cambria"/>
          <w:sz w:val="22"/>
          <w:szCs w:val="22"/>
        </w:rPr>
        <w:t xml:space="preserve">w związku z art. 30 ust. 1 i ust. 1a i art. 33 ust. 1 i 3 ustawy z dnia 8 marca 1990 r. </w:t>
      </w:r>
      <w:r w:rsidR="00D260E1">
        <w:rPr>
          <w:rFonts w:ascii="Cambria" w:hAnsi="Cambria"/>
          <w:sz w:val="22"/>
          <w:szCs w:val="22"/>
        </w:rPr>
        <w:t xml:space="preserve">                                           </w:t>
      </w:r>
      <w:r w:rsidR="00D260E1" w:rsidRPr="00D260E1">
        <w:rPr>
          <w:rFonts w:ascii="Cambria" w:hAnsi="Cambria"/>
          <w:sz w:val="22"/>
          <w:szCs w:val="22"/>
        </w:rPr>
        <w:t xml:space="preserve">o samorządzie gminnym (Dz.U.2023.0.40 </w:t>
      </w:r>
      <w:proofErr w:type="spellStart"/>
      <w:r w:rsidR="00D260E1" w:rsidRPr="00D260E1">
        <w:rPr>
          <w:rFonts w:ascii="Cambria" w:hAnsi="Cambria"/>
          <w:sz w:val="22"/>
          <w:szCs w:val="22"/>
        </w:rPr>
        <w:t>t.j</w:t>
      </w:r>
      <w:proofErr w:type="spellEnd"/>
      <w:r w:rsidR="00D260E1" w:rsidRPr="00D260E1">
        <w:rPr>
          <w:rFonts w:ascii="Cambria" w:hAnsi="Cambria"/>
          <w:sz w:val="22"/>
          <w:szCs w:val="22"/>
        </w:rPr>
        <w:t xml:space="preserve">. z </w:t>
      </w:r>
      <w:proofErr w:type="spellStart"/>
      <w:r w:rsidR="00D260E1" w:rsidRPr="00D260E1">
        <w:rPr>
          <w:rFonts w:ascii="Cambria" w:hAnsi="Cambria"/>
          <w:sz w:val="22"/>
          <w:szCs w:val="22"/>
        </w:rPr>
        <w:t>późn</w:t>
      </w:r>
      <w:proofErr w:type="spellEnd"/>
      <w:r w:rsidR="00D260E1" w:rsidRPr="00D260E1">
        <w:rPr>
          <w:rFonts w:ascii="Cambria" w:hAnsi="Cambria"/>
          <w:sz w:val="22"/>
          <w:szCs w:val="22"/>
        </w:rPr>
        <w:t>. zm.), art. 6 ust. 3 ustawy z dnia 6 grudnia 2006 r. o zasadach prowadzenia polityki rozwoju (</w:t>
      </w:r>
      <w:proofErr w:type="spellStart"/>
      <w:r w:rsidR="00D260E1" w:rsidRPr="00D260E1">
        <w:rPr>
          <w:rFonts w:ascii="Cambria" w:hAnsi="Cambria"/>
          <w:sz w:val="22"/>
          <w:szCs w:val="22"/>
        </w:rPr>
        <w:t>t.j</w:t>
      </w:r>
      <w:proofErr w:type="spellEnd"/>
      <w:r w:rsidR="00D260E1" w:rsidRPr="00D260E1">
        <w:rPr>
          <w:rFonts w:ascii="Cambria" w:hAnsi="Cambria"/>
          <w:sz w:val="22"/>
          <w:szCs w:val="22"/>
        </w:rPr>
        <w:t>. Dz. U. z 2024 r. poz. 324) oraz zgodnie z Uchwałą Nr LIX/346/2024 Rady Gminy Spiczyn z dnia 19 stycznia 2024r. w sprawie przystąpienia do sporządzenia Strategii Rozwoju Gminy Spiczyn na lata 2024-2030 oraz określenia trybu i harmonogramu opracowania projektu Strategii, w tym trybu konsultacji</w:t>
      </w:r>
      <w:r w:rsidR="00D260E1">
        <w:rPr>
          <w:rFonts w:ascii="Cambria" w:hAnsi="Cambria"/>
          <w:sz w:val="22"/>
          <w:szCs w:val="22"/>
        </w:rPr>
        <w:t xml:space="preserve"> - </w:t>
      </w:r>
      <w:r w:rsidRPr="008C2244">
        <w:rPr>
          <w:rFonts w:ascii="Cambria" w:hAnsi="Cambria"/>
          <w:color w:val="000000"/>
          <w:sz w:val="22"/>
          <w:szCs w:val="22"/>
        </w:rPr>
        <w:t>wypełniając obowiązek prawny ciążący na administratorze</w:t>
      </w:r>
      <w:r w:rsidR="00591D33">
        <w:rPr>
          <w:rFonts w:ascii="Cambria" w:hAnsi="Cambria"/>
          <w:color w:val="000000"/>
          <w:sz w:val="22"/>
          <w:szCs w:val="22"/>
        </w:rPr>
        <w:t xml:space="preserve"> </w:t>
      </w:r>
      <w:r w:rsidR="00591D33" w:rsidRPr="008C2244">
        <w:rPr>
          <w:rFonts w:ascii="Cambria" w:hAnsi="Cambria"/>
          <w:color w:val="000000"/>
          <w:sz w:val="22"/>
          <w:szCs w:val="22"/>
        </w:rPr>
        <w:t>na podstawie art. 6 ust. 1 lit. c RODO</w:t>
      </w:r>
      <w:r w:rsidR="002030CB">
        <w:rPr>
          <w:rFonts w:ascii="Cambria" w:hAnsi="Cambria"/>
          <w:color w:val="000000"/>
          <w:sz w:val="22"/>
          <w:szCs w:val="22"/>
        </w:rPr>
        <w:t>. Nadto przetwarzanie Pani/Pana danych osobowych jest</w:t>
      </w:r>
      <w:r w:rsidR="002030CB" w:rsidRPr="002030CB">
        <w:rPr>
          <w:rFonts w:ascii="Cambria" w:hAnsi="Cambria"/>
          <w:color w:val="000000"/>
          <w:sz w:val="22"/>
          <w:szCs w:val="22"/>
        </w:rPr>
        <w:t xml:space="preserve"> niezbędne do wykonania zadania realizowanego w interesie publicznym lub w ramach sprawowania władzy publicznej powierzonej administratorowi</w:t>
      </w:r>
      <w:r w:rsidR="002030CB">
        <w:rPr>
          <w:rFonts w:ascii="Cambria" w:hAnsi="Cambria"/>
          <w:color w:val="000000"/>
          <w:sz w:val="22"/>
          <w:szCs w:val="22"/>
        </w:rPr>
        <w:t xml:space="preserve"> </w:t>
      </w:r>
      <w:r w:rsidR="002030CB" w:rsidRPr="008C2244">
        <w:rPr>
          <w:rFonts w:ascii="Cambria" w:hAnsi="Cambria"/>
          <w:color w:val="000000"/>
          <w:sz w:val="22"/>
          <w:szCs w:val="22"/>
        </w:rPr>
        <w:t xml:space="preserve">na podstawie art. 6 ust. 1 lit. </w:t>
      </w:r>
      <w:r w:rsidR="002030CB">
        <w:rPr>
          <w:rFonts w:ascii="Cambria" w:hAnsi="Cambria"/>
          <w:color w:val="000000"/>
          <w:sz w:val="22"/>
          <w:szCs w:val="22"/>
        </w:rPr>
        <w:t>e</w:t>
      </w:r>
      <w:r w:rsidR="002030CB" w:rsidRPr="008C2244">
        <w:rPr>
          <w:rFonts w:ascii="Cambria" w:hAnsi="Cambria"/>
          <w:color w:val="000000"/>
          <w:sz w:val="22"/>
          <w:szCs w:val="22"/>
        </w:rPr>
        <w:t xml:space="preserve"> RODO</w:t>
      </w:r>
      <w:r w:rsidR="002030CB">
        <w:rPr>
          <w:rFonts w:ascii="Cambria" w:hAnsi="Cambria"/>
          <w:color w:val="000000"/>
          <w:sz w:val="22"/>
          <w:szCs w:val="22"/>
        </w:rPr>
        <w:t xml:space="preserve">, a także na podstawie art. 9 ust. 2 lit. g </w:t>
      </w:r>
      <w:r w:rsidR="00591D33" w:rsidRPr="008C2244">
        <w:rPr>
          <w:rFonts w:ascii="Cambria" w:hAnsi="Cambria"/>
          <w:color w:val="000000"/>
          <w:sz w:val="22"/>
          <w:szCs w:val="22"/>
        </w:rPr>
        <w:t xml:space="preserve">jest </w:t>
      </w:r>
      <w:r w:rsidR="002030CB" w:rsidRPr="002030CB">
        <w:rPr>
          <w:rFonts w:ascii="Cambria" w:hAnsi="Cambria"/>
          <w:color w:val="000000"/>
          <w:sz w:val="22"/>
          <w:szCs w:val="22"/>
        </w:rPr>
        <w:t xml:space="preserve">niezbędne ze względów związanych z ważnym interesem publicznym, na podstawie prawa Unii lub prawa państwa członkowskiego, które są proporcjonalne do wyznaczonego celu, nie naruszają istoty prawa do ochrony danych </w:t>
      </w:r>
      <w:r w:rsidR="002030CB">
        <w:rPr>
          <w:rFonts w:ascii="Cambria" w:hAnsi="Cambria"/>
          <w:color w:val="000000"/>
          <w:sz w:val="22"/>
          <w:szCs w:val="22"/>
        </w:rPr>
        <w:t xml:space="preserve">                             </w:t>
      </w:r>
      <w:r w:rsidR="002030CB" w:rsidRPr="002030CB">
        <w:rPr>
          <w:rFonts w:ascii="Cambria" w:hAnsi="Cambria"/>
          <w:color w:val="000000"/>
          <w:sz w:val="22"/>
          <w:szCs w:val="22"/>
        </w:rPr>
        <w:t>i przewidują odpowiednie i konkretne środki ochrony praw podstawowych i interesów osoby, której dane dotyczą</w:t>
      </w:r>
      <w:r w:rsidR="002030CB">
        <w:rPr>
          <w:rFonts w:ascii="Cambria" w:hAnsi="Cambria"/>
          <w:color w:val="000000"/>
          <w:sz w:val="22"/>
          <w:szCs w:val="22"/>
        </w:rPr>
        <w:t xml:space="preserve">. </w:t>
      </w:r>
      <w:r w:rsidRPr="008C2244">
        <w:rPr>
          <w:rFonts w:ascii="Cambria" w:hAnsi="Cambria"/>
          <w:color w:val="000000"/>
          <w:sz w:val="22"/>
          <w:szCs w:val="22"/>
        </w:rPr>
        <w:t xml:space="preserve"> </w:t>
      </w:r>
    </w:p>
    <w:p w14:paraId="1FAEE892" w14:textId="77777777" w:rsidR="0000727D" w:rsidRDefault="0000727D" w:rsidP="0000727D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Cambria" w:hAnsi="Cambria"/>
          <w:color w:val="000000"/>
          <w:sz w:val="22"/>
          <w:szCs w:val="22"/>
        </w:rPr>
      </w:pPr>
    </w:p>
    <w:p w14:paraId="3940E9A9" w14:textId="1263F4B1" w:rsidR="00591D33" w:rsidRDefault="00591D33" w:rsidP="0000727D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</w:t>
      </w:r>
      <w:r w:rsidRPr="008C2244">
        <w:rPr>
          <w:rFonts w:ascii="Cambria" w:hAnsi="Cambria"/>
          <w:color w:val="000000"/>
          <w:sz w:val="22"/>
          <w:szCs w:val="22"/>
        </w:rPr>
        <w:t xml:space="preserve">pozostałych przypadkach Pani/Pana dane osobowe przetwarzane są wyłącznie na podstawie wcześniej udzielonej zgody </w:t>
      </w:r>
      <w:r>
        <w:rPr>
          <w:rFonts w:ascii="Cambria" w:hAnsi="Cambria"/>
          <w:color w:val="000000"/>
          <w:sz w:val="22"/>
          <w:szCs w:val="22"/>
        </w:rPr>
        <w:t xml:space="preserve">na podstawie art. 6 ust. 1 lit. a </w:t>
      </w:r>
      <w:r w:rsidR="00D260E1">
        <w:rPr>
          <w:rFonts w:ascii="Cambria" w:hAnsi="Cambria"/>
          <w:color w:val="000000"/>
          <w:sz w:val="22"/>
          <w:szCs w:val="22"/>
        </w:rPr>
        <w:t xml:space="preserve">oraz art. 9 ust. 2 lit. a) RODO </w:t>
      </w:r>
      <w:r w:rsidRPr="008C2244">
        <w:rPr>
          <w:rFonts w:ascii="Cambria" w:hAnsi="Cambria"/>
          <w:color w:val="000000"/>
          <w:sz w:val="22"/>
          <w:szCs w:val="22"/>
        </w:rPr>
        <w:t>w zakresie i celu określonym w treści zgody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5E61FDEB" w14:textId="77777777" w:rsidR="008C2244" w:rsidRPr="008C2244" w:rsidRDefault="008C2244" w:rsidP="008C2244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Cambria" w:hAnsi="Cambria"/>
          <w:color w:val="000000"/>
          <w:sz w:val="22"/>
          <w:szCs w:val="22"/>
        </w:rPr>
      </w:pPr>
    </w:p>
    <w:p w14:paraId="7CC0F739" w14:textId="77777777" w:rsidR="008C2244" w:rsidRPr="008C2244" w:rsidRDefault="008C2244" w:rsidP="008C2244">
      <w:pPr>
        <w:numPr>
          <w:ilvl w:val="0"/>
          <w:numId w:val="8"/>
        </w:numPr>
        <w:spacing w:before="100" w:beforeAutospacing="1" w:after="200" w:line="276" w:lineRule="auto"/>
        <w:contextualSpacing/>
        <w:jc w:val="both"/>
        <w:rPr>
          <w:rFonts w:ascii="Cambria" w:hAnsi="Cambria"/>
          <w:b/>
          <w:iCs/>
          <w:sz w:val="22"/>
          <w:szCs w:val="22"/>
          <w:lang w:eastAsia="en-US"/>
        </w:rPr>
      </w:pPr>
      <w:r w:rsidRPr="008C2244">
        <w:rPr>
          <w:rFonts w:ascii="Cambria" w:hAnsi="Cambria"/>
          <w:b/>
          <w:iCs/>
          <w:sz w:val="22"/>
          <w:szCs w:val="22"/>
          <w:lang w:eastAsia="en-US"/>
        </w:rPr>
        <w:t>Zakres przetwarzanych danych osobowych</w:t>
      </w:r>
    </w:p>
    <w:p w14:paraId="11D945EA" w14:textId="782E6812" w:rsidR="008C2244" w:rsidRPr="008C2244" w:rsidRDefault="008C2244" w:rsidP="008C2244">
      <w:pPr>
        <w:spacing w:line="276" w:lineRule="auto"/>
        <w:ind w:left="720"/>
        <w:contextualSpacing/>
        <w:jc w:val="both"/>
        <w:rPr>
          <w:rFonts w:ascii="Cambria" w:hAnsi="Cambria"/>
          <w:bCs/>
          <w:iCs/>
          <w:sz w:val="22"/>
          <w:szCs w:val="22"/>
        </w:rPr>
      </w:pPr>
      <w:r w:rsidRPr="008C2244">
        <w:rPr>
          <w:rFonts w:ascii="Cambria" w:hAnsi="Cambria"/>
          <w:bCs/>
          <w:iCs/>
          <w:sz w:val="22"/>
          <w:szCs w:val="22"/>
        </w:rPr>
        <w:t>Zakres danych osobowych wynika z wypełnionego przez Pa</w:t>
      </w:r>
      <w:r w:rsidR="00D260E1">
        <w:rPr>
          <w:rFonts w:ascii="Cambria" w:hAnsi="Cambria"/>
          <w:bCs/>
          <w:iCs/>
          <w:sz w:val="22"/>
          <w:szCs w:val="22"/>
        </w:rPr>
        <w:t>nią/Pana formularza</w:t>
      </w:r>
      <w:r w:rsidRPr="008C2244">
        <w:rPr>
          <w:rFonts w:ascii="Cambria" w:hAnsi="Cambria"/>
          <w:bCs/>
          <w:iCs/>
          <w:sz w:val="22"/>
          <w:szCs w:val="22"/>
        </w:rPr>
        <w:t xml:space="preserve">. </w:t>
      </w:r>
    </w:p>
    <w:p w14:paraId="575BCD64" w14:textId="77777777" w:rsidR="008C2244" w:rsidRDefault="008C2244" w:rsidP="008C2244">
      <w:pPr>
        <w:spacing w:line="276" w:lineRule="auto"/>
        <w:ind w:left="720"/>
        <w:contextualSpacing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</w:p>
    <w:p w14:paraId="4E7334C9" w14:textId="77777777" w:rsidR="00D83E9B" w:rsidRDefault="00D83E9B" w:rsidP="008C2244">
      <w:pPr>
        <w:spacing w:line="276" w:lineRule="auto"/>
        <w:ind w:left="720"/>
        <w:contextualSpacing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</w:p>
    <w:p w14:paraId="4F01181B" w14:textId="77777777" w:rsidR="00D83E9B" w:rsidRPr="008C2244" w:rsidRDefault="00D83E9B" w:rsidP="008C2244">
      <w:pPr>
        <w:spacing w:line="276" w:lineRule="auto"/>
        <w:ind w:left="720"/>
        <w:contextualSpacing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</w:pPr>
    </w:p>
    <w:p w14:paraId="77E355AF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rPr>
          <w:rFonts w:ascii="Cambria" w:hAnsi="Cambria"/>
          <w:b/>
          <w:iCs/>
          <w:sz w:val="22"/>
          <w:szCs w:val="22"/>
          <w:lang w:eastAsia="en-US"/>
        </w:rPr>
      </w:pPr>
      <w:r w:rsidRPr="008C2244">
        <w:rPr>
          <w:rFonts w:ascii="Cambria" w:hAnsi="Cambria"/>
          <w:b/>
          <w:iCs/>
          <w:sz w:val="22"/>
          <w:szCs w:val="22"/>
          <w:lang w:eastAsia="en-US"/>
        </w:rPr>
        <w:t>Podmioty, którym dane mogą zostać udostępnione lub powierzone</w:t>
      </w:r>
    </w:p>
    <w:p w14:paraId="675B0B0A" w14:textId="10F5AAAA" w:rsidR="008C2244" w:rsidRPr="008C2244" w:rsidRDefault="00D260E1" w:rsidP="008C2244">
      <w:pPr>
        <w:spacing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D260E1">
        <w:rPr>
          <w:rFonts w:ascii="Cambria" w:eastAsia="Calibri" w:hAnsi="Cambria"/>
          <w:color w:val="000000"/>
          <w:sz w:val="22"/>
          <w:szCs w:val="22"/>
          <w:lang w:eastAsia="en-US"/>
        </w:rPr>
        <w:t>W związku z przetwarzaniem danych w celach, o których mowa powyżej odbiorcami Pani/Pana danych osobowych mogą być:</w:t>
      </w:r>
      <w:r w:rsidR="004D23B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D260E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organy władzy publicznej oraz podmioty wykonujące zadania publiczne lub działające na zlecenie organów władzy publicznej, </w:t>
      </w:r>
      <w:r w:rsidR="0000727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                         </w:t>
      </w:r>
      <w:r w:rsidRPr="00D260E1">
        <w:rPr>
          <w:rFonts w:ascii="Cambria" w:eastAsia="Calibri" w:hAnsi="Cambria"/>
          <w:color w:val="000000"/>
          <w:sz w:val="22"/>
          <w:szCs w:val="22"/>
          <w:lang w:eastAsia="en-US"/>
        </w:rPr>
        <w:t>w zakresie i w  celach, które wynikają z przepisów powszechnie obowiązującego prawa; inne podmioty, które na podstawie stosownych umów przetwarzają dane osobowe</w:t>
      </w:r>
      <w:r w:rsidR="004D23BB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oraz osoby upoważnione przez Administratora.</w:t>
      </w:r>
    </w:p>
    <w:p w14:paraId="2AC37133" w14:textId="77777777" w:rsidR="008C2244" w:rsidRPr="008C2244" w:rsidRDefault="008C2244" w:rsidP="008C2244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Cambria" w:hAnsi="Cambria"/>
          <w:color w:val="000000"/>
          <w:sz w:val="22"/>
          <w:szCs w:val="22"/>
        </w:rPr>
      </w:pPr>
    </w:p>
    <w:p w14:paraId="26DA80F4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mbria" w:hAnsi="Cambria"/>
          <w:b/>
          <w:iCs/>
          <w:sz w:val="22"/>
          <w:szCs w:val="22"/>
          <w:lang w:eastAsia="en-US"/>
        </w:rPr>
      </w:pPr>
      <w:r w:rsidRPr="008C2244">
        <w:rPr>
          <w:rFonts w:ascii="Cambria" w:hAnsi="Cambria"/>
          <w:b/>
          <w:iCs/>
          <w:sz w:val="22"/>
          <w:szCs w:val="22"/>
          <w:lang w:eastAsia="en-US"/>
        </w:rPr>
        <w:t>Okres przechowywania danych</w:t>
      </w:r>
    </w:p>
    <w:p w14:paraId="2791D8CC" w14:textId="34C63DF3" w:rsidR="008C2244" w:rsidRPr="008C2244" w:rsidRDefault="008C2244" w:rsidP="0000727D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8C2244">
        <w:rPr>
          <w:rFonts w:ascii="Cambria" w:hAnsi="Cambria"/>
          <w:color w:val="000000"/>
          <w:sz w:val="22"/>
          <w:szCs w:val="22"/>
        </w:rPr>
        <w:t xml:space="preserve">Pani/Pana dane osobowe będą przechowywane przez okres wynikający z przepisów prawa oraz zgodnie z rozporządzeniem </w:t>
      </w:r>
      <w:r w:rsidRPr="008C2244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Prezesa Rady Ministrów z dnia 18 stycznia 2011 r. </w:t>
      </w:r>
      <w:r w:rsidR="0000727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                              </w:t>
      </w:r>
      <w:r w:rsidRPr="008C2244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sprawie instrukcji kancelaryjnej, jednolitych rzeczowych wykazów akt oraz instrukcji </w:t>
      </w:r>
      <w:r w:rsidR="0000727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                     </w:t>
      </w:r>
      <w:r w:rsidRPr="008C2244">
        <w:rPr>
          <w:rFonts w:ascii="Cambria" w:eastAsia="Calibri" w:hAnsi="Cambria"/>
          <w:color w:val="000000"/>
          <w:sz w:val="22"/>
          <w:szCs w:val="22"/>
          <w:lang w:eastAsia="en-US"/>
        </w:rPr>
        <w:t>w sprawie organizacji i zakresu działania archiwów zakładowych.</w:t>
      </w:r>
    </w:p>
    <w:p w14:paraId="2136E0E1" w14:textId="77777777" w:rsidR="008C2244" w:rsidRPr="008C2244" w:rsidRDefault="008C2244" w:rsidP="008C2244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</w:p>
    <w:p w14:paraId="183DF827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mbria" w:hAnsi="Cambria"/>
          <w:b/>
          <w:iCs/>
          <w:sz w:val="22"/>
          <w:szCs w:val="22"/>
        </w:rPr>
      </w:pPr>
      <w:r w:rsidRPr="008C2244">
        <w:rPr>
          <w:rFonts w:ascii="Cambria" w:hAnsi="Cambria"/>
          <w:b/>
          <w:iCs/>
          <w:sz w:val="22"/>
          <w:szCs w:val="22"/>
        </w:rPr>
        <w:t>Prawa osób, których dane dotyczą</w:t>
      </w:r>
    </w:p>
    <w:p w14:paraId="1C65AF09" w14:textId="77777777" w:rsidR="008C2244" w:rsidRPr="008C2244" w:rsidRDefault="008C2244" w:rsidP="008C2244">
      <w:pPr>
        <w:suppressAutoHyphens/>
        <w:spacing w:line="276" w:lineRule="auto"/>
        <w:ind w:left="708"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>W związku z przetwarzaniem Pani/Pana  danych osobowych przysługuje Państwu prawo do:</w:t>
      </w:r>
    </w:p>
    <w:p w14:paraId="03F8AEF6" w14:textId="77777777" w:rsidR="008C2244" w:rsidRPr="008C2244" w:rsidRDefault="008C2244" w:rsidP="008C2244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>dostępu do swoich danych oraz otrzymania ich kopii, na podstawie art. 15 RODO;</w:t>
      </w:r>
    </w:p>
    <w:p w14:paraId="765CB9CD" w14:textId="77777777" w:rsidR="008C2244" w:rsidRPr="008C2244" w:rsidRDefault="008C2244" w:rsidP="008C2244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>sprostowania (poprawienia swoich danych), na podstawie art. 16 RODO;</w:t>
      </w:r>
    </w:p>
    <w:p w14:paraId="5E50F4A4" w14:textId="77777777" w:rsidR="008C2244" w:rsidRPr="008C2244" w:rsidRDefault="008C2244" w:rsidP="008C2244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>usunięcia danych – przysługuje w ramach przesłanek i na warunkach określonych w art. 17 RODO,</w:t>
      </w:r>
    </w:p>
    <w:p w14:paraId="62C62B7E" w14:textId="77777777" w:rsidR="008C2244" w:rsidRPr="008C2244" w:rsidRDefault="008C2244" w:rsidP="008C2244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>prawo ograniczenia przetwarzania – przysługuje w ramach przesłanek i na warunkach określonych w art. 18 RODO,</w:t>
      </w:r>
    </w:p>
    <w:p w14:paraId="677F5A89" w14:textId="77777777" w:rsidR="008C2244" w:rsidRPr="008C2244" w:rsidRDefault="008C2244" w:rsidP="008C2244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>prawo wniesienia sprzeciwu wobec przetwarzania – przysługuje w ramach przesłanek i na warunkach określonych w art. 21 RODO,</w:t>
      </w:r>
    </w:p>
    <w:p w14:paraId="1BC12AD7" w14:textId="77777777" w:rsidR="008C2244" w:rsidRPr="008C2244" w:rsidRDefault="008C2244" w:rsidP="008C2244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 xml:space="preserve">prawo wycofania zgody w dowolnym momencie, bez wpływu na przetwarzanie danych, którego dokonano przed jej wycofaniem zgodnie z art. 7 ust. 3 RODO (dotyczy danych niewymaganych przez Administratora), </w:t>
      </w:r>
    </w:p>
    <w:p w14:paraId="5C953140" w14:textId="77777777" w:rsidR="008C2244" w:rsidRPr="008C2244" w:rsidRDefault="008C2244" w:rsidP="008C2244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  <w:r w:rsidRPr="008C2244">
        <w:rPr>
          <w:rFonts w:ascii="Cambria" w:eastAsia="Calibri" w:hAnsi="Cambria" w:cs="Calibri"/>
          <w:color w:val="0D0D0D"/>
          <w:sz w:val="22"/>
          <w:szCs w:val="22"/>
          <w:lang w:eastAsia="ar-SA"/>
        </w:rPr>
        <w:t>wniesienia skargi do Prezesa Urzędu Ochrony Danych Osobowych, adres: ul. Stawki 2, 00-193 Warszawa, gdy uzna Pan/Pani, iż przetwarzanie danych osobowych narusza przepisy RODO.</w:t>
      </w:r>
    </w:p>
    <w:p w14:paraId="628F5876" w14:textId="77777777" w:rsidR="008C2244" w:rsidRDefault="008C2244" w:rsidP="008C2244">
      <w:pPr>
        <w:suppressAutoHyphens/>
        <w:spacing w:line="276" w:lineRule="auto"/>
        <w:ind w:left="1080"/>
        <w:contextualSpacing/>
        <w:jc w:val="both"/>
        <w:rPr>
          <w:rFonts w:ascii="Cambria" w:eastAsia="Calibri" w:hAnsi="Cambria" w:cs="Calibri"/>
          <w:color w:val="0D0D0D"/>
          <w:sz w:val="22"/>
          <w:szCs w:val="22"/>
          <w:lang w:eastAsia="ar-SA"/>
        </w:rPr>
      </w:pPr>
    </w:p>
    <w:p w14:paraId="30419C82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mbria" w:eastAsia="Calibri" w:hAnsi="Cambria"/>
          <w:b/>
          <w:iCs/>
          <w:sz w:val="22"/>
          <w:szCs w:val="22"/>
          <w:lang w:eastAsia="en-US"/>
        </w:rPr>
      </w:pPr>
      <w:r w:rsidRPr="008C2244">
        <w:rPr>
          <w:rFonts w:ascii="Cambria" w:eastAsia="Calibri" w:hAnsi="Cambria"/>
          <w:b/>
          <w:iCs/>
          <w:sz w:val="22"/>
          <w:szCs w:val="22"/>
          <w:lang w:eastAsia="en-US"/>
        </w:rPr>
        <w:t>Informacje o wymogu podania danych</w:t>
      </w:r>
    </w:p>
    <w:p w14:paraId="4A0AA76F" w14:textId="77777777" w:rsidR="004D23BB" w:rsidRDefault="004D23BB" w:rsidP="0000727D">
      <w:pPr>
        <w:spacing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</w:rPr>
      </w:pPr>
      <w:r w:rsidRPr="004D23BB">
        <w:rPr>
          <w:rFonts w:ascii="Cambria" w:eastAsia="Calibri" w:hAnsi="Cambria"/>
          <w:color w:val="000000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  <w:r>
        <w:rPr>
          <w:rFonts w:ascii="Cambria" w:eastAsia="Calibri" w:hAnsi="Cambria"/>
          <w:color w:val="000000"/>
          <w:sz w:val="22"/>
          <w:szCs w:val="22"/>
        </w:rPr>
        <w:t xml:space="preserve"> </w:t>
      </w:r>
    </w:p>
    <w:p w14:paraId="5AC51F3C" w14:textId="15C63866" w:rsidR="004D23BB" w:rsidRDefault="004D23BB" w:rsidP="0000727D">
      <w:pPr>
        <w:spacing w:line="276" w:lineRule="auto"/>
        <w:ind w:left="720"/>
        <w:contextualSpacing/>
        <w:jc w:val="both"/>
        <w:rPr>
          <w:rFonts w:ascii="Cambria" w:eastAsia="Calibri" w:hAnsi="Cambria"/>
          <w:color w:val="000000"/>
          <w:sz w:val="22"/>
          <w:szCs w:val="22"/>
        </w:rPr>
      </w:pPr>
      <w:r w:rsidRPr="004D23BB">
        <w:rPr>
          <w:rFonts w:ascii="Cambria" w:eastAsia="Calibri" w:hAnsi="Cambria"/>
          <w:color w:val="000000"/>
          <w:sz w:val="22"/>
          <w:szCs w:val="22"/>
        </w:rPr>
        <w:t>Podanie przez Panią/Pana danych osobowych jest obowiązkowe, w sytuacji gdy przesłankę przetwarzania danych osobowych stanowi przepis prawa lub zawarta między stronami umowa. W sytuacji gdy podanie danych jest obowiązkowe do załatwienia określonej kategorii spraw, konsekwencją niepodania danych osobowych będzie brak możliwości podjęcia skutecznych działań.</w:t>
      </w:r>
    </w:p>
    <w:p w14:paraId="34C1EF27" w14:textId="77777777" w:rsidR="004D23BB" w:rsidRPr="008C2244" w:rsidRDefault="004D23BB" w:rsidP="004D23BB">
      <w:pPr>
        <w:spacing w:line="276" w:lineRule="auto"/>
        <w:ind w:left="720" w:firstLine="696"/>
        <w:contextualSpacing/>
        <w:jc w:val="both"/>
        <w:rPr>
          <w:rFonts w:ascii="Cambria" w:eastAsia="Calibri" w:hAnsi="Cambria"/>
          <w:color w:val="000000"/>
          <w:sz w:val="22"/>
          <w:szCs w:val="22"/>
        </w:rPr>
      </w:pPr>
    </w:p>
    <w:p w14:paraId="4CC9625C" w14:textId="77777777" w:rsidR="008C2244" w:rsidRPr="008C2244" w:rsidRDefault="008C2244" w:rsidP="008C2244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ascii="Cambria" w:eastAsia="Calibri" w:hAnsi="Cambria"/>
          <w:color w:val="000000"/>
          <w:sz w:val="22"/>
          <w:szCs w:val="22"/>
        </w:rPr>
      </w:pPr>
      <w:r w:rsidRPr="008C2244">
        <w:rPr>
          <w:rFonts w:ascii="Cambria" w:eastAsia="Calibri" w:hAnsi="Cambria" w:cs="Calibri"/>
          <w:b/>
          <w:color w:val="0D0D0D"/>
          <w:sz w:val="22"/>
          <w:szCs w:val="22"/>
          <w:lang w:eastAsia="en-US"/>
        </w:rPr>
        <w:t>Sposób przetwarzania</w:t>
      </w:r>
    </w:p>
    <w:p w14:paraId="05501275" w14:textId="3B7AE642" w:rsidR="009A1F07" w:rsidRDefault="008C2244" w:rsidP="0000727D">
      <w:pPr>
        <w:spacing w:line="276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  <w:r w:rsidRPr="008C2244">
        <w:rPr>
          <w:rFonts w:ascii="Cambria" w:hAnsi="Cambria"/>
          <w:color w:val="000000"/>
          <w:sz w:val="22"/>
          <w:szCs w:val="22"/>
        </w:rPr>
        <w:t xml:space="preserve">Pani/Pana dane nie będą przetwarzane w sposób zautomatyzowany, w tym również w formie profilowania. </w:t>
      </w:r>
    </w:p>
    <w:p w14:paraId="6F5696CF" w14:textId="7F16492D" w:rsidR="00207919" w:rsidRPr="0021645B" w:rsidRDefault="00207919" w:rsidP="0000727D">
      <w:pPr>
        <w:spacing w:line="276" w:lineRule="auto"/>
        <w:ind w:left="720"/>
        <w:jc w:val="both"/>
      </w:pPr>
      <w:r>
        <w:rPr>
          <w:i/>
          <w:iCs/>
        </w:rPr>
        <w:lastRenderedPageBreak/>
        <w:t>"Zapoznałem/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się z treścią klauzuli informacyjnej oraz wyrażam zgodę na przetwarzanie moich danych osobowych w celu kontaktu w związku z prowadzonymi konsultacjami społecznymi."</w:t>
      </w:r>
    </w:p>
    <w:sectPr w:rsidR="00207919" w:rsidRPr="0021645B" w:rsidSect="00651F10">
      <w:pgSz w:w="12240" w:h="15840"/>
      <w:pgMar w:top="1134" w:right="1440" w:bottom="1134" w:left="1440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4F58" w14:textId="77777777" w:rsidR="00651F10" w:rsidRDefault="00651F10" w:rsidP="004D23BB">
      <w:r>
        <w:separator/>
      </w:r>
    </w:p>
  </w:endnote>
  <w:endnote w:type="continuationSeparator" w:id="0">
    <w:p w14:paraId="39142E24" w14:textId="77777777" w:rsidR="00651F10" w:rsidRDefault="00651F10" w:rsidP="004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4220" w14:textId="77777777" w:rsidR="00651F10" w:rsidRDefault="00651F10" w:rsidP="004D23BB">
      <w:r>
        <w:separator/>
      </w:r>
    </w:p>
  </w:footnote>
  <w:footnote w:type="continuationSeparator" w:id="0">
    <w:p w14:paraId="1C1D9682" w14:textId="77777777" w:rsidR="00651F10" w:rsidRDefault="00651F10" w:rsidP="004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A64"/>
    <w:multiLevelType w:val="hybridMultilevel"/>
    <w:tmpl w:val="541AD812"/>
    <w:lvl w:ilvl="0" w:tplc="C3F071D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E50"/>
    <w:multiLevelType w:val="hybridMultilevel"/>
    <w:tmpl w:val="3FC01744"/>
    <w:lvl w:ilvl="0" w:tplc="69B82A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181AC7"/>
    <w:multiLevelType w:val="hybridMultilevel"/>
    <w:tmpl w:val="DF7C2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EF7FF2"/>
    <w:multiLevelType w:val="hybridMultilevel"/>
    <w:tmpl w:val="57D036A8"/>
    <w:lvl w:ilvl="0" w:tplc="24FAE6C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57960"/>
    <w:multiLevelType w:val="hybridMultilevel"/>
    <w:tmpl w:val="6A0EF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73E1"/>
    <w:multiLevelType w:val="hybridMultilevel"/>
    <w:tmpl w:val="E0C20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1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491034">
    <w:abstractNumId w:val="2"/>
  </w:num>
  <w:num w:numId="3" w16cid:durableId="542448580">
    <w:abstractNumId w:val="1"/>
  </w:num>
  <w:num w:numId="4" w16cid:durableId="1037586976">
    <w:abstractNumId w:val="5"/>
  </w:num>
  <w:num w:numId="5" w16cid:durableId="193664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439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8947685">
    <w:abstractNumId w:val="3"/>
  </w:num>
  <w:num w:numId="8" w16cid:durableId="34042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955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5704175">
    <w:abstractNumId w:val="0"/>
  </w:num>
  <w:num w:numId="11" w16cid:durableId="74404590">
    <w:abstractNumId w:val="4"/>
  </w:num>
  <w:num w:numId="12" w16cid:durableId="1153832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D6"/>
    <w:rsid w:val="0000727D"/>
    <w:rsid w:val="0003154B"/>
    <w:rsid w:val="00171A2D"/>
    <w:rsid w:val="002030CB"/>
    <w:rsid w:val="00207919"/>
    <w:rsid w:val="0021645B"/>
    <w:rsid w:val="0047650A"/>
    <w:rsid w:val="004D23BB"/>
    <w:rsid w:val="005213AD"/>
    <w:rsid w:val="00591D33"/>
    <w:rsid w:val="00651F10"/>
    <w:rsid w:val="00702413"/>
    <w:rsid w:val="008C2244"/>
    <w:rsid w:val="009A1F07"/>
    <w:rsid w:val="00A031DE"/>
    <w:rsid w:val="00A25073"/>
    <w:rsid w:val="00A6446C"/>
    <w:rsid w:val="00BC1362"/>
    <w:rsid w:val="00C5019E"/>
    <w:rsid w:val="00C550D6"/>
    <w:rsid w:val="00D260E1"/>
    <w:rsid w:val="00D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36CA"/>
  <w15:chartTrackingRefBased/>
  <w15:docId w15:val="{4B05383C-05FB-474D-9F99-86146A8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4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0D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4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031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1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23B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3BB"/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23B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3BB"/>
    <w:rPr>
      <w:rFonts w:ascii="Times New Roman" w:eastAsia="Times New Roman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3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Pietruszka</dc:creator>
  <cp:keywords/>
  <dc:description/>
  <cp:lastModifiedBy>Marzena Spychała</cp:lastModifiedBy>
  <cp:revision>3</cp:revision>
  <dcterms:created xsi:type="dcterms:W3CDTF">2024-04-11T13:43:00Z</dcterms:created>
  <dcterms:modified xsi:type="dcterms:W3CDTF">2024-04-11T13:54:00Z</dcterms:modified>
</cp:coreProperties>
</file>